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7D7B2" w14:textId="77777777" w:rsidR="00A66E6F" w:rsidRDefault="00A66E6F" w:rsidP="00A66E6F">
      <w:pPr>
        <w:rPr>
          <w:b/>
          <w:bCs/>
          <w:sz w:val="32"/>
          <w:szCs w:val="32"/>
        </w:rPr>
      </w:pPr>
      <w:r w:rsidRPr="00A66E6F">
        <w:rPr>
          <w:b/>
          <w:bCs/>
          <w:sz w:val="32"/>
          <w:szCs w:val="32"/>
        </w:rPr>
        <w:t xml:space="preserve">Cheat Sheet: </w:t>
      </w:r>
    </w:p>
    <w:p w14:paraId="49FD9119" w14:textId="58A9BA2B" w:rsidR="00A66E6F" w:rsidRPr="00A66E6F" w:rsidRDefault="00A66E6F" w:rsidP="00A66E6F">
      <w:pPr>
        <w:rPr>
          <w:sz w:val="32"/>
          <w:szCs w:val="32"/>
        </w:rPr>
      </w:pPr>
      <w:r w:rsidRPr="00A66E6F">
        <w:rPr>
          <w:b/>
          <w:bCs/>
          <w:sz w:val="32"/>
          <w:szCs w:val="32"/>
        </w:rPr>
        <w:t>7 Steps to Networking Success for S</w:t>
      </w:r>
      <w:r>
        <w:rPr>
          <w:b/>
          <w:bCs/>
          <w:sz w:val="32"/>
          <w:szCs w:val="32"/>
        </w:rPr>
        <w:t>ASTA Tea</w:t>
      </w:r>
      <w:r w:rsidRPr="00A66E6F">
        <w:rPr>
          <w:b/>
          <w:bCs/>
          <w:sz w:val="32"/>
          <w:szCs w:val="32"/>
        </w:rPr>
        <w:t>chers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2543"/>
        <w:gridCol w:w="2622"/>
        <w:gridCol w:w="2191"/>
      </w:tblGrid>
      <w:tr w:rsidR="00A66E6F" w:rsidRPr="00A66E6F" w14:paraId="147C75AE" w14:textId="77777777" w:rsidTr="00A66E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4538F" w14:textId="77777777" w:rsidR="00A66E6F" w:rsidRPr="00A66E6F" w:rsidRDefault="00A66E6F" w:rsidP="00A66E6F">
            <w:pPr>
              <w:rPr>
                <w:b/>
                <w:bCs/>
              </w:rPr>
            </w:pPr>
            <w:r w:rsidRPr="00A66E6F">
              <w:rPr>
                <w:b/>
                <w:bCs/>
              </w:rPr>
              <w:t>Step</w:t>
            </w:r>
          </w:p>
        </w:tc>
        <w:tc>
          <w:tcPr>
            <w:tcW w:w="0" w:type="auto"/>
            <w:vAlign w:val="center"/>
            <w:hideMark/>
          </w:tcPr>
          <w:p w14:paraId="63F668DE" w14:textId="77777777" w:rsidR="00A66E6F" w:rsidRPr="00A66E6F" w:rsidRDefault="00A66E6F" w:rsidP="00A66E6F">
            <w:pPr>
              <w:rPr>
                <w:b/>
                <w:bCs/>
              </w:rPr>
            </w:pPr>
            <w:r w:rsidRPr="00A66E6F">
              <w:rPr>
                <w:b/>
                <w:bCs/>
              </w:rPr>
              <w:t>Action</w:t>
            </w:r>
          </w:p>
        </w:tc>
        <w:tc>
          <w:tcPr>
            <w:tcW w:w="0" w:type="auto"/>
            <w:vAlign w:val="center"/>
            <w:hideMark/>
          </w:tcPr>
          <w:p w14:paraId="7F21F745" w14:textId="77777777" w:rsidR="00A66E6F" w:rsidRPr="00A66E6F" w:rsidRDefault="00A66E6F" w:rsidP="00A66E6F">
            <w:pPr>
              <w:rPr>
                <w:b/>
                <w:bCs/>
              </w:rPr>
            </w:pPr>
            <w:r w:rsidRPr="00A66E6F">
              <w:rPr>
                <w:b/>
                <w:bCs/>
              </w:rPr>
              <w:t>Example</w:t>
            </w:r>
          </w:p>
        </w:tc>
        <w:tc>
          <w:tcPr>
            <w:tcW w:w="0" w:type="auto"/>
            <w:vAlign w:val="center"/>
            <w:hideMark/>
          </w:tcPr>
          <w:p w14:paraId="5517FE1D" w14:textId="77777777" w:rsidR="00A66E6F" w:rsidRPr="00A66E6F" w:rsidRDefault="00A66E6F" w:rsidP="00A66E6F">
            <w:pPr>
              <w:rPr>
                <w:b/>
                <w:bCs/>
              </w:rPr>
            </w:pPr>
            <w:r w:rsidRPr="00A66E6F">
              <w:rPr>
                <w:b/>
                <w:bCs/>
              </w:rPr>
              <w:t>Key Tip</w:t>
            </w:r>
          </w:p>
        </w:tc>
      </w:tr>
      <w:tr w:rsidR="00A66E6F" w:rsidRPr="00A66E6F" w14:paraId="3FDC7D40" w14:textId="77777777" w:rsidTr="00A66E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BB5135" w14:textId="77777777" w:rsidR="00A66E6F" w:rsidRPr="00A66E6F" w:rsidRDefault="00A66E6F" w:rsidP="00A66E6F">
            <w:r w:rsidRPr="00A66E6F">
              <w:rPr>
                <w:b/>
                <w:bCs/>
              </w:rPr>
              <w:t>1. Show Up</w:t>
            </w:r>
          </w:p>
        </w:tc>
        <w:tc>
          <w:tcPr>
            <w:tcW w:w="0" w:type="auto"/>
            <w:vAlign w:val="center"/>
            <w:hideMark/>
          </w:tcPr>
          <w:p w14:paraId="7E270C2E" w14:textId="77777777" w:rsidR="00A66E6F" w:rsidRPr="00A66E6F" w:rsidRDefault="00A66E6F" w:rsidP="00A66E6F">
            <w:r w:rsidRPr="00A66E6F">
              <w:t>Attend industry events like conferences, panels, and networking nights.</w:t>
            </w:r>
          </w:p>
        </w:tc>
        <w:tc>
          <w:tcPr>
            <w:tcW w:w="0" w:type="auto"/>
            <w:vAlign w:val="center"/>
            <w:hideMark/>
          </w:tcPr>
          <w:p w14:paraId="3B0B4E2D" w14:textId="77777777" w:rsidR="00A66E6F" w:rsidRPr="00A66E6F" w:rsidRDefault="00A66E6F" w:rsidP="00A66E6F">
            <w:r w:rsidRPr="00A66E6F">
              <w:t>"Hi, I’m [Your Name]. I teach science at [Your School]. What do you do?"</w:t>
            </w:r>
          </w:p>
        </w:tc>
        <w:tc>
          <w:tcPr>
            <w:tcW w:w="0" w:type="auto"/>
            <w:vAlign w:val="center"/>
            <w:hideMark/>
          </w:tcPr>
          <w:p w14:paraId="3BC2EBCA" w14:textId="77777777" w:rsidR="00A66E6F" w:rsidRPr="00A66E6F" w:rsidRDefault="00A66E6F" w:rsidP="00A66E6F">
            <w:r w:rsidRPr="00A66E6F">
              <w:t>Many events are open to non-members and free to attend.</w:t>
            </w:r>
          </w:p>
        </w:tc>
      </w:tr>
      <w:tr w:rsidR="00A66E6F" w:rsidRPr="00A66E6F" w14:paraId="7FBE25DC" w14:textId="77777777" w:rsidTr="00A66E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BDC410" w14:textId="77777777" w:rsidR="00A66E6F" w:rsidRPr="00A66E6F" w:rsidRDefault="00A66E6F" w:rsidP="00A66E6F">
            <w:r w:rsidRPr="00A66E6F">
              <w:rPr>
                <w:b/>
                <w:bCs/>
              </w:rPr>
              <w:t>2. Take a Friend</w:t>
            </w:r>
          </w:p>
        </w:tc>
        <w:tc>
          <w:tcPr>
            <w:tcW w:w="0" w:type="auto"/>
            <w:vAlign w:val="center"/>
            <w:hideMark/>
          </w:tcPr>
          <w:p w14:paraId="73175C0C" w14:textId="77777777" w:rsidR="00A66E6F" w:rsidRPr="00A66E6F" w:rsidRDefault="00A66E6F" w:rsidP="00A66E6F">
            <w:r w:rsidRPr="00A66E6F">
              <w:t>Bring a fellow teacher for support and to expand your connections.</w:t>
            </w:r>
          </w:p>
        </w:tc>
        <w:tc>
          <w:tcPr>
            <w:tcW w:w="0" w:type="auto"/>
            <w:vAlign w:val="center"/>
            <w:hideMark/>
          </w:tcPr>
          <w:p w14:paraId="62332813" w14:textId="77777777" w:rsidR="00A66E6F" w:rsidRPr="00A66E6F" w:rsidRDefault="00A66E6F" w:rsidP="00A66E6F">
            <w:r w:rsidRPr="00A66E6F">
              <w:t>"Hey, this is my colleague [Friend’s Name]. We’re both keen on bringing STEM into the classroom!"</w:t>
            </w:r>
          </w:p>
        </w:tc>
        <w:tc>
          <w:tcPr>
            <w:tcW w:w="0" w:type="auto"/>
            <w:vAlign w:val="center"/>
            <w:hideMark/>
          </w:tcPr>
          <w:p w14:paraId="5F955A82" w14:textId="77777777" w:rsidR="00A66E6F" w:rsidRPr="00A66E6F" w:rsidRDefault="00A66E6F" w:rsidP="00A66E6F">
            <w:r w:rsidRPr="00A66E6F">
              <w:t>You can introduce each other and feel more confident.</w:t>
            </w:r>
          </w:p>
        </w:tc>
      </w:tr>
      <w:tr w:rsidR="00A66E6F" w:rsidRPr="00A66E6F" w14:paraId="0B80B67F" w14:textId="77777777" w:rsidTr="00A66E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BF53B2" w14:textId="77777777" w:rsidR="00A66E6F" w:rsidRPr="00A66E6F" w:rsidRDefault="00A66E6F" w:rsidP="00A66E6F">
            <w:r w:rsidRPr="00A66E6F">
              <w:rPr>
                <w:b/>
                <w:bCs/>
              </w:rPr>
              <w:t>3. Know Your "Why"</w:t>
            </w:r>
          </w:p>
        </w:tc>
        <w:tc>
          <w:tcPr>
            <w:tcW w:w="0" w:type="auto"/>
            <w:vAlign w:val="center"/>
            <w:hideMark/>
          </w:tcPr>
          <w:p w14:paraId="12FAA75D" w14:textId="77777777" w:rsidR="00A66E6F" w:rsidRPr="00A66E6F" w:rsidRDefault="00A66E6F" w:rsidP="00A66E6F">
            <w:r w:rsidRPr="00A66E6F">
              <w:t>Be clear about your goal—finding speakers, industry insights, or inspiring students.</w:t>
            </w:r>
          </w:p>
        </w:tc>
        <w:tc>
          <w:tcPr>
            <w:tcW w:w="0" w:type="auto"/>
            <w:vAlign w:val="center"/>
            <w:hideMark/>
          </w:tcPr>
          <w:p w14:paraId="34F34A24" w14:textId="77777777" w:rsidR="00A66E6F" w:rsidRPr="00A66E6F" w:rsidRDefault="00A66E6F" w:rsidP="00A66E6F">
            <w:r w:rsidRPr="00A66E6F">
              <w:t>"I’m looking for ways to connect students with real-world STEM. What’s your area of expertise?"</w:t>
            </w:r>
          </w:p>
        </w:tc>
        <w:tc>
          <w:tcPr>
            <w:tcW w:w="0" w:type="auto"/>
            <w:vAlign w:val="center"/>
            <w:hideMark/>
          </w:tcPr>
          <w:p w14:paraId="7470191F" w14:textId="77777777" w:rsidR="00A66E6F" w:rsidRPr="00A66E6F" w:rsidRDefault="00A66E6F" w:rsidP="00A66E6F">
            <w:r w:rsidRPr="00A66E6F">
              <w:t>A clear purpose makes networking more effective.</w:t>
            </w:r>
          </w:p>
        </w:tc>
      </w:tr>
      <w:tr w:rsidR="00A66E6F" w:rsidRPr="00A66E6F" w14:paraId="106FCDDF" w14:textId="77777777" w:rsidTr="00A66E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E5DFE8" w14:textId="77777777" w:rsidR="00A66E6F" w:rsidRPr="00A66E6F" w:rsidRDefault="00A66E6F" w:rsidP="00A66E6F">
            <w:r w:rsidRPr="00A66E6F">
              <w:rPr>
                <w:b/>
                <w:bCs/>
              </w:rPr>
              <w:t>4. Make the First Move</w:t>
            </w:r>
          </w:p>
        </w:tc>
        <w:tc>
          <w:tcPr>
            <w:tcW w:w="0" w:type="auto"/>
            <w:vAlign w:val="center"/>
            <w:hideMark/>
          </w:tcPr>
          <w:p w14:paraId="04CBA2D9" w14:textId="77777777" w:rsidR="00A66E6F" w:rsidRPr="00A66E6F" w:rsidRDefault="00A66E6F" w:rsidP="00A66E6F">
            <w:r w:rsidRPr="00A66E6F">
              <w:t>Approach people with simple openers like, "What brings you to this event?"</w:t>
            </w:r>
          </w:p>
        </w:tc>
        <w:tc>
          <w:tcPr>
            <w:tcW w:w="0" w:type="auto"/>
            <w:vAlign w:val="center"/>
            <w:hideMark/>
          </w:tcPr>
          <w:p w14:paraId="133310F6" w14:textId="77777777" w:rsidR="00A66E6F" w:rsidRPr="00A66E6F" w:rsidRDefault="00A66E6F" w:rsidP="00A66E6F">
            <w:r w:rsidRPr="00A66E6F">
              <w:t>"I always love learning about new STEM initiatives. What’s an exciting project you’re working on?"</w:t>
            </w:r>
          </w:p>
        </w:tc>
        <w:tc>
          <w:tcPr>
            <w:tcW w:w="0" w:type="auto"/>
            <w:vAlign w:val="center"/>
            <w:hideMark/>
          </w:tcPr>
          <w:p w14:paraId="291E74B3" w14:textId="77777777" w:rsidR="00A66E6F" w:rsidRPr="00A66E6F" w:rsidRDefault="00A66E6F" w:rsidP="00A66E6F">
            <w:r w:rsidRPr="00A66E6F">
              <w:t>Networking is about connecting, not selling yourself.</w:t>
            </w:r>
          </w:p>
        </w:tc>
      </w:tr>
      <w:tr w:rsidR="00A66E6F" w:rsidRPr="00A66E6F" w14:paraId="372CE645" w14:textId="77777777" w:rsidTr="00A66E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9AB7F" w14:textId="77777777" w:rsidR="00A66E6F" w:rsidRPr="00A66E6F" w:rsidRDefault="00A66E6F" w:rsidP="00A66E6F">
            <w:r w:rsidRPr="00A66E6F">
              <w:rPr>
                <w:b/>
                <w:bCs/>
              </w:rPr>
              <w:t>5. Swap Emails, Not Phone Numbers</w:t>
            </w:r>
          </w:p>
        </w:tc>
        <w:tc>
          <w:tcPr>
            <w:tcW w:w="0" w:type="auto"/>
            <w:vAlign w:val="center"/>
            <w:hideMark/>
          </w:tcPr>
          <w:p w14:paraId="3B74E58D" w14:textId="77777777" w:rsidR="00A66E6F" w:rsidRPr="00A66E6F" w:rsidRDefault="00A66E6F" w:rsidP="00A66E6F">
            <w:r w:rsidRPr="00A66E6F">
              <w:t>Connect via email or LinkedIn rather than personal numbers.</w:t>
            </w:r>
          </w:p>
        </w:tc>
        <w:tc>
          <w:tcPr>
            <w:tcW w:w="0" w:type="auto"/>
            <w:vAlign w:val="center"/>
            <w:hideMark/>
          </w:tcPr>
          <w:p w14:paraId="0E9737D4" w14:textId="77777777" w:rsidR="00A66E6F" w:rsidRPr="00A66E6F" w:rsidRDefault="00A66E6F" w:rsidP="00A66E6F">
            <w:r w:rsidRPr="00A66E6F">
              <w:t>"It was great chatting! I’d love to stay in touch—can I connect with you on LinkedIn?"</w:t>
            </w:r>
          </w:p>
        </w:tc>
        <w:tc>
          <w:tcPr>
            <w:tcW w:w="0" w:type="auto"/>
            <w:vAlign w:val="center"/>
            <w:hideMark/>
          </w:tcPr>
          <w:p w14:paraId="5A457F2E" w14:textId="77777777" w:rsidR="00A66E6F" w:rsidRPr="00A66E6F" w:rsidRDefault="00A66E6F" w:rsidP="00A66E6F">
            <w:r w:rsidRPr="00A66E6F">
              <w:t>Follow up within 24-36 hours with a short email.</w:t>
            </w:r>
          </w:p>
        </w:tc>
      </w:tr>
      <w:tr w:rsidR="00A66E6F" w:rsidRPr="00A66E6F" w14:paraId="538FA784" w14:textId="77777777" w:rsidTr="00A66E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AC7BF" w14:textId="77777777" w:rsidR="00A66E6F" w:rsidRPr="00A66E6F" w:rsidRDefault="00A66E6F" w:rsidP="00A66E6F">
            <w:r w:rsidRPr="00A66E6F">
              <w:rPr>
                <w:b/>
                <w:bCs/>
              </w:rPr>
              <w:t xml:space="preserve">6. Need a </w:t>
            </w:r>
            <w:proofErr w:type="gramStart"/>
            <w:r w:rsidRPr="00A66E6F">
              <w:rPr>
                <w:b/>
                <w:bCs/>
              </w:rPr>
              <w:t>Speaker</w:t>
            </w:r>
            <w:proofErr w:type="gramEnd"/>
            <w:r w:rsidRPr="00A66E6F">
              <w:rPr>
                <w:b/>
                <w:bCs/>
              </w:rPr>
              <w:t>? Ask for a Referral</w:t>
            </w:r>
          </w:p>
        </w:tc>
        <w:tc>
          <w:tcPr>
            <w:tcW w:w="0" w:type="auto"/>
            <w:vAlign w:val="center"/>
            <w:hideMark/>
          </w:tcPr>
          <w:p w14:paraId="771DCCB1" w14:textId="77777777" w:rsidR="00A66E6F" w:rsidRPr="00A66E6F" w:rsidRDefault="00A66E6F" w:rsidP="00A66E6F">
            <w:r w:rsidRPr="00A66E6F">
              <w:t>Instead of asking directly, ask, "Who would you recommend?"</w:t>
            </w:r>
          </w:p>
        </w:tc>
        <w:tc>
          <w:tcPr>
            <w:tcW w:w="0" w:type="auto"/>
            <w:vAlign w:val="center"/>
            <w:hideMark/>
          </w:tcPr>
          <w:p w14:paraId="4D428821" w14:textId="77777777" w:rsidR="00A66E6F" w:rsidRPr="00A66E6F" w:rsidRDefault="00A66E6F" w:rsidP="00A66E6F">
            <w:r w:rsidRPr="00A66E6F">
              <w:t>"We’re looking for an engaging speaker for students—do you know someone great for that?"</w:t>
            </w:r>
          </w:p>
        </w:tc>
        <w:tc>
          <w:tcPr>
            <w:tcW w:w="0" w:type="auto"/>
            <w:vAlign w:val="center"/>
            <w:hideMark/>
          </w:tcPr>
          <w:p w14:paraId="0C6D2E23" w14:textId="77777777" w:rsidR="00A66E6F" w:rsidRPr="00A66E6F" w:rsidRDefault="00A66E6F" w:rsidP="00A66E6F">
            <w:r w:rsidRPr="00A66E6F">
              <w:t>Junior staff or graduates are more available than senior engineers.</w:t>
            </w:r>
          </w:p>
        </w:tc>
      </w:tr>
      <w:tr w:rsidR="00A66E6F" w:rsidRPr="00A66E6F" w14:paraId="6F944C36" w14:textId="77777777" w:rsidTr="00A66E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1A52A3" w14:textId="77777777" w:rsidR="00A66E6F" w:rsidRPr="00A66E6F" w:rsidRDefault="00A66E6F" w:rsidP="00A66E6F">
            <w:r w:rsidRPr="00A66E6F">
              <w:rPr>
                <w:b/>
                <w:bCs/>
              </w:rPr>
              <w:t>7. Keep the Momentum Going</w:t>
            </w:r>
          </w:p>
        </w:tc>
        <w:tc>
          <w:tcPr>
            <w:tcW w:w="0" w:type="auto"/>
            <w:vAlign w:val="center"/>
            <w:hideMark/>
          </w:tcPr>
          <w:p w14:paraId="11E10F55" w14:textId="77777777" w:rsidR="00A66E6F" w:rsidRPr="00A66E6F" w:rsidRDefault="00A66E6F" w:rsidP="00A66E6F">
            <w:r w:rsidRPr="00A66E6F">
              <w:t>Stay in touch via LinkedIn and follow-up events.</w:t>
            </w:r>
          </w:p>
        </w:tc>
        <w:tc>
          <w:tcPr>
            <w:tcW w:w="0" w:type="auto"/>
            <w:vAlign w:val="center"/>
            <w:hideMark/>
          </w:tcPr>
          <w:p w14:paraId="0215FABD" w14:textId="77777777" w:rsidR="00A66E6F" w:rsidRPr="00A66E6F" w:rsidRDefault="00A66E6F" w:rsidP="00A66E6F">
            <w:r w:rsidRPr="00A66E6F">
              <w:t>"Great to meet you at [Event]! I’d love to share ideas—let’s keep in touch!"</w:t>
            </w:r>
          </w:p>
        </w:tc>
        <w:tc>
          <w:tcPr>
            <w:tcW w:w="0" w:type="auto"/>
            <w:vAlign w:val="center"/>
            <w:hideMark/>
          </w:tcPr>
          <w:p w14:paraId="2040C362" w14:textId="77777777" w:rsidR="00A66E6F" w:rsidRPr="00A66E6F" w:rsidRDefault="00A66E6F" w:rsidP="00A66E6F">
            <w:r w:rsidRPr="00A66E6F">
              <w:t>Share relevant articles and insights to maintain connections.</w:t>
            </w:r>
          </w:p>
        </w:tc>
      </w:tr>
    </w:tbl>
    <w:p w14:paraId="273C9AA5" w14:textId="36A3C87B" w:rsidR="00A66E6F" w:rsidRPr="00A66E6F" w:rsidRDefault="00A66E6F" w:rsidP="00A66E6F">
      <w:pPr>
        <w:rPr>
          <w:b/>
          <w:bCs/>
        </w:rPr>
      </w:pPr>
      <w:r w:rsidRPr="00A66E6F">
        <w:rPr>
          <w:b/>
          <w:bCs/>
        </w:rPr>
        <w:t>Next Steps</w:t>
      </w:r>
    </w:p>
    <w:p w14:paraId="742F32D9" w14:textId="18B98179" w:rsidR="00A66E6F" w:rsidRPr="00A66E6F" w:rsidRDefault="00A66E6F" w:rsidP="00A66E6F">
      <w:r w:rsidRPr="00A66E6F">
        <w:rPr>
          <w:rFonts w:ascii="Segoe UI Emoji" w:hAnsi="Segoe UI Emoji" w:cs="Segoe UI Emoji"/>
        </w:rPr>
        <w:t>✅</w:t>
      </w:r>
      <w:r w:rsidRPr="00A66E6F">
        <w:t xml:space="preserve"> Attend the STEM Fast Track “How to” Networking Event</w:t>
      </w:r>
    </w:p>
    <w:p w14:paraId="5B057C7D" w14:textId="07776184" w:rsidR="00A66E6F" w:rsidRPr="00A66E6F" w:rsidRDefault="00A66E6F" w:rsidP="00A66E6F">
      <w:pPr>
        <w:rPr>
          <w:b/>
          <w:bCs/>
        </w:rPr>
      </w:pPr>
      <w:r w:rsidRPr="00A66E6F">
        <w:rPr>
          <w:b/>
          <w:bCs/>
        </w:rPr>
        <w:t xml:space="preserve">Register: </w:t>
      </w:r>
      <w:hyperlink r:id="rId6" w:history="1">
        <w:r w:rsidR="008A4709" w:rsidRPr="002D1C3F">
          <w:rPr>
            <w:rStyle w:val="Hyperlink"/>
            <w:b/>
            <w:bCs/>
          </w:rPr>
          <w:t>https://events.humanitix.com/host/60dfa217c7cc52000bb7aa72#events</w:t>
        </w:r>
      </w:hyperlink>
      <w:r w:rsidR="008A4709">
        <w:rPr>
          <w:b/>
          <w:bCs/>
        </w:rPr>
        <w:t xml:space="preserve"> </w:t>
      </w:r>
    </w:p>
    <w:p w14:paraId="7C85AB5C" w14:textId="77777777" w:rsidR="00A66E6F" w:rsidRPr="00A66E6F" w:rsidRDefault="00A66E6F" w:rsidP="00A66E6F">
      <w:r w:rsidRPr="00A66E6F">
        <w:t>Networking is a muscle—use it and watch it grow!</w:t>
      </w:r>
    </w:p>
    <w:p w14:paraId="774F2A7D" w14:textId="69B443E2" w:rsidR="00A66E6F" w:rsidRPr="00A66E6F" w:rsidRDefault="00A66E6F">
      <w:pPr>
        <w:rPr>
          <w:lang w:val="en-US"/>
        </w:rPr>
      </w:pPr>
      <w:r w:rsidRPr="00A66E6F">
        <w:t>HINT:  Take a screen shot of this and save it to your calendar on the date of your next event.  It will be easy to locate and use.</w:t>
      </w:r>
    </w:p>
    <w:sectPr w:rsidR="00A66E6F" w:rsidRPr="00A66E6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71E36" w14:textId="77777777" w:rsidR="00A66E6F" w:rsidRDefault="00A66E6F" w:rsidP="00A66E6F">
      <w:pPr>
        <w:spacing w:after="0" w:line="240" w:lineRule="auto"/>
      </w:pPr>
      <w:r>
        <w:separator/>
      </w:r>
    </w:p>
  </w:endnote>
  <w:endnote w:type="continuationSeparator" w:id="0">
    <w:p w14:paraId="78F09C75" w14:textId="77777777" w:rsidR="00A66E6F" w:rsidRDefault="00A66E6F" w:rsidP="00A6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4EB45" w14:textId="2090FDAD" w:rsidR="00A66E6F" w:rsidRDefault="00A66E6F">
    <w:pPr>
      <w:pStyle w:val="Footer"/>
    </w:pPr>
    <w:hyperlink r:id="rId1" w:history="1">
      <w:r w:rsidRPr="00E36B57">
        <w:rPr>
          <w:rStyle w:val="Hyperlink"/>
        </w:rPr>
        <w:t>www.stemfasttrack.com.au</w:t>
      </w:r>
    </w:hyperlink>
    <w:r>
      <w:t xml:space="preserve">                                                                                hello@stemfasttrack.com.au</w:t>
    </w:r>
  </w:p>
  <w:p w14:paraId="4962A1CF" w14:textId="77777777" w:rsidR="00A66E6F" w:rsidRDefault="00A66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EBE35" w14:textId="77777777" w:rsidR="00A66E6F" w:rsidRDefault="00A66E6F" w:rsidP="00A66E6F">
      <w:pPr>
        <w:spacing w:after="0" w:line="240" w:lineRule="auto"/>
      </w:pPr>
      <w:r>
        <w:separator/>
      </w:r>
    </w:p>
  </w:footnote>
  <w:footnote w:type="continuationSeparator" w:id="0">
    <w:p w14:paraId="0AAA04DA" w14:textId="77777777" w:rsidR="00A66E6F" w:rsidRDefault="00A66E6F" w:rsidP="00A66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6F"/>
    <w:rsid w:val="00140223"/>
    <w:rsid w:val="004B21FF"/>
    <w:rsid w:val="00805F49"/>
    <w:rsid w:val="008A4709"/>
    <w:rsid w:val="00A6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09985"/>
  <w15:chartTrackingRefBased/>
  <w15:docId w15:val="{A0945B93-9DE9-4641-AF71-833E9022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E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E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E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E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E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E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E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E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E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E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E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E6F"/>
  </w:style>
  <w:style w:type="paragraph" w:styleId="Footer">
    <w:name w:val="footer"/>
    <w:basedOn w:val="Normal"/>
    <w:link w:val="FooterChar"/>
    <w:uiPriority w:val="99"/>
    <w:unhideWhenUsed/>
    <w:rsid w:val="00A66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E6F"/>
  </w:style>
  <w:style w:type="character" w:styleId="Hyperlink">
    <w:name w:val="Hyperlink"/>
    <w:basedOn w:val="DefaultParagraphFont"/>
    <w:uiPriority w:val="99"/>
    <w:unhideWhenUsed/>
    <w:rsid w:val="00A66E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.humanitix.com/host/60dfa217c7cc52000bb7aa72#events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emfasttrack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839358BDDA64D9CA2049FA4AAD48C" ma:contentTypeVersion="15" ma:contentTypeDescription="Create a new document." ma:contentTypeScope="" ma:versionID="dd1e90aa5f5cc33405074e38e8259767">
  <xsd:schema xmlns:xsd="http://www.w3.org/2001/XMLSchema" xmlns:xs="http://www.w3.org/2001/XMLSchema" xmlns:p="http://schemas.microsoft.com/office/2006/metadata/properties" xmlns:ns2="2e74924f-eb2d-43ae-8b51-c5c43c8830dc" xmlns:ns3="bbe0aa28-1db3-4893-bd52-292a17329366" targetNamespace="http://schemas.microsoft.com/office/2006/metadata/properties" ma:root="true" ma:fieldsID="a72135958298bf648bd3087a611859c0" ns2:_="" ns3:_="">
    <xsd:import namespace="2e74924f-eb2d-43ae-8b51-c5c43c8830dc"/>
    <xsd:import namespace="bbe0aa28-1db3-4893-bd52-292a17329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4924f-eb2d-43ae-8b51-c5c43c883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7f32bc-4008-4a85-84ee-fa028447b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aa28-1db3-4893-bd52-292a173293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bb99a-29c0-4d46-9eae-2818228df82b}" ma:internalName="TaxCatchAll" ma:showField="CatchAllData" ma:web="bbe0aa28-1db3-4893-bd52-292a17329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0aa28-1db3-4893-bd52-292a17329366" xsi:nil="true"/>
    <lcf76f155ced4ddcb4097134ff3c332f xmlns="2e74924f-eb2d-43ae-8b51-c5c43c883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AB92F-EDD5-4157-961B-4FAFC1CAA08D}"/>
</file>

<file path=customXml/itemProps2.xml><?xml version="1.0" encoding="utf-8"?>
<ds:datastoreItem xmlns:ds="http://schemas.openxmlformats.org/officeDocument/2006/customXml" ds:itemID="{08751CA3-D766-426C-AD19-81BCC0BC8695}"/>
</file>

<file path=customXml/itemProps3.xml><?xml version="1.0" encoding="utf-8"?>
<ds:datastoreItem xmlns:ds="http://schemas.openxmlformats.org/officeDocument/2006/customXml" ds:itemID="{99FFE0CA-732A-417C-8772-EA2C7787E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4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Janowski</dc:creator>
  <cp:keywords/>
  <dc:description/>
  <cp:lastModifiedBy>Tegan McClean</cp:lastModifiedBy>
  <cp:revision>2</cp:revision>
  <dcterms:created xsi:type="dcterms:W3CDTF">2025-02-19T21:51:00Z</dcterms:created>
  <dcterms:modified xsi:type="dcterms:W3CDTF">2025-02-19T21:51:00Z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0x010100DA7839358BDDA64D9CA2049FA4AAD48C</vt:lpwstr>
  </property>
</Properties>
</file>